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032" w:rsidRPr="003C76FE" w:rsidRDefault="00E06125" w:rsidP="004E724D">
      <w:pPr>
        <w:spacing w:line="240" w:lineRule="auto"/>
        <w:jc w:val="center"/>
        <w:rPr>
          <w:b/>
          <w:sz w:val="28"/>
        </w:rPr>
      </w:pPr>
      <w:r w:rsidRPr="003C76FE">
        <w:rPr>
          <w:b/>
          <w:sz w:val="28"/>
        </w:rPr>
        <w:t>Informacja o gospodarowa</w:t>
      </w:r>
      <w:r w:rsidR="00E55941">
        <w:rPr>
          <w:b/>
          <w:sz w:val="28"/>
        </w:rPr>
        <w:t>niu odpadami komunalnymi za 202</w:t>
      </w:r>
      <w:r w:rsidR="002059E4">
        <w:rPr>
          <w:b/>
          <w:sz w:val="28"/>
        </w:rPr>
        <w:t>2</w:t>
      </w:r>
      <w:r w:rsidRPr="003C76FE">
        <w:rPr>
          <w:b/>
          <w:sz w:val="28"/>
        </w:rPr>
        <w:t xml:space="preserve"> rok</w:t>
      </w:r>
    </w:p>
    <w:p w:rsidR="00E11F53" w:rsidRPr="00E11F53" w:rsidRDefault="00E11F53" w:rsidP="004E724D">
      <w:pPr>
        <w:spacing w:line="240" w:lineRule="auto"/>
        <w:jc w:val="center"/>
        <w:rPr>
          <w:b/>
        </w:rPr>
      </w:pPr>
    </w:p>
    <w:p w:rsidR="00E06125" w:rsidRPr="00D668D3" w:rsidRDefault="00E06125" w:rsidP="004E724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Miejscem zagospodarowania </w:t>
      </w:r>
      <w:r w:rsidRPr="003C76FE">
        <w:rPr>
          <w:b/>
        </w:rPr>
        <w:t>odpadów zmieszanych i pozostałości z sortowania odpadów komunalnych</w:t>
      </w:r>
      <w:r>
        <w:t xml:space="preserve"> przeznaczonych do składowania jest z terenu gminy Waśniów jest składowisko odpadów komunalnych w </w:t>
      </w:r>
      <w:r w:rsidR="00E11F53">
        <w:t>Janiku</w:t>
      </w:r>
      <w:r>
        <w:t xml:space="preserve"> ul. Borowska 1, 27-415</w:t>
      </w:r>
      <w:r w:rsidR="00E11F53">
        <w:t xml:space="preserve"> Kunów. </w:t>
      </w:r>
      <w:r w:rsidR="00E11F53">
        <w:br/>
        <w:t>Ilość odpadów komunalnych o kodzie 20 03 01 zebranych przez przedsiębiorców</w:t>
      </w:r>
      <w:r w:rsidR="00BB3E31">
        <w:t xml:space="preserve"> i dostarczonych na to składowisko </w:t>
      </w:r>
      <w:r w:rsidR="00E11F53">
        <w:t xml:space="preserve">wynosi </w:t>
      </w:r>
      <w:r w:rsidR="008C2BAA">
        <w:rPr>
          <w:b/>
        </w:rPr>
        <w:t>5</w:t>
      </w:r>
      <w:r w:rsidR="00CB1AEE">
        <w:rPr>
          <w:b/>
        </w:rPr>
        <w:t>78,1800</w:t>
      </w:r>
      <w:r w:rsidR="00E11F53" w:rsidRPr="00D668D3">
        <w:rPr>
          <w:b/>
        </w:rPr>
        <w:t xml:space="preserve"> Mg</w:t>
      </w:r>
      <w:r w:rsidR="00E11F53" w:rsidRPr="00D668D3">
        <w:t>.</w:t>
      </w:r>
    </w:p>
    <w:p w:rsidR="00E11F53" w:rsidRDefault="00E11F53" w:rsidP="004E724D">
      <w:pPr>
        <w:pStyle w:val="Akapitzlist"/>
        <w:spacing w:line="240" w:lineRule="auto"/>
        <w:ind w:left="284"/>
        <w:jc w:val="both"/>
      </w:pPr>
      <w:r>
        <w:t>Ilość odpadów o kodz</w:t>
      </w:r>
      <w:r w:rsidR="008C2BAA">
        <w:t>ie 20 03 01 dostarczonych w 202</w:t>
      </w:r>
      <w:r w:rsidR="00CB1AEE">
        <w:t>2</w:t>
      </w:r>
      <w:r>
        <w:t xml:space="preserve"> roku z terenu Gminy Waśniów</w:t>
      </w:r>
      <w:r w:rsidR="006B58E4">
        <w:t xml:space="preserve"> na </w:t>
      </w:r>
      <w:r w:rsidR="00BB3E31">
        <w:t>składowisko w Janiku wynios</w:t>
      </w:r>
      <w:r>
        <w:t xml:space="preserve">ła </w:t>
      </w:r>
      <w:r w:rsidR="00CB1AEE">
        <w:rPr>
          <w:b/>
        </w:rPr>
        <w:t>599</w:t>
      </w:r>
      <w:r w:rsidR="008C2BAA">
        <w:rPr>
          <w:b/>
        </w:rPr>
        <w:t>,</w:t>
      </w:r>
      <w:r w:rsidR="00CB1AEE">
        <w:rPr>
          <w:b/>
        </w:rPr>
        <w:t>32</w:t>
      </w:r>
      <w:r w:rsidR="008C2BAA">
        <w:rPr>
          <w:b/>
        </w:rPr>
        <w:t>00</w:t>
      </w:r>
      <w:r w:rsidRPr="00D668D3">
        <w:rPr>
          <w:b/>
        </w:rPr>
        <w:t xml:space="preserve"> Mg</w:t>
      </w:r>
      <w:r w:rsidRPr="00D668D3">
        <w:t>.</w:t>
      </w:r>
    </w:p>
    <w:p w:rsidR="00D25DE3" w:rsidRDefault="00672718" w:rsidP="004E724D">
      <w:pPr>
        <w:pStyle w:val="Akapitzlist"/>
        <w:spacing w:line="240" w:lineRule="auto"/>
        <w:ind w:left="284"/>
        <w:jc w:val="both"/>
      </w:pPr>
      <w:r>
        <w:t>Wszystkie z</w:t>
      </w:r>
      <w:r w:rsidR="00D25DE3">
        <w:t>mieszane odpady komunalne na składowisku w Janiku zostały poddane obróbce m</w:t>
      </w:r>
      <w:r>
        <w:t>echanicznej. W</w:t>
      </w:r>
      <w:r w:rsidR="00D25DE3">
        <w:t xml:space="preserve"> wyniku procesu mechaniczno-biologicznej obróbki odpadów komunalnych wytworzono część odpadów (o kodzie 19 12 12), które poddano składowaniu, </w:t>
      </w:r>
      <w:r>
        <w:t xml:space="preserve">zaś część odpadów (o kodzie 19 12 </w:t>
      </w:r>
      <w:r w:rsidR="00CB1AEE">
        <w:t>10</w:t>
      </w:r>
      <w:r>
        <w:t>), które podano odzyskowi – wytworzenie paliwa RDF.</w:t>
      </w:r>
    </w:p>
    <w:p w:rsidR="00672718" w:rsidRDefault="00672718" w:rsidP="004E724D">
      <w:pPr>
        <w:pStyle w:val="Akapitzlist"/>
        <w:spacing w:line="240" w:lineRule="auto"/>
        <w:ind w:left="284"/>
        <w:jc w:val="both"/>
      </w:pPr>
      <w:r>
        <w:t>Przedsiębiorca odbierający segregowane odpady komunalne (np. zmieszane odpady opakowaniowe, odpady wielkogabarytowe) poddaje je selekcji, a następnie przekazu</w:t>
      </w:r>
      <w:r w:rsidR="006B58E4">
        <w:t>je do </w:t>
      </w:r>
      <w:r>
        <w:t xml:space="preserve">odzysku i recyklingu firmom o odpowiednich uprawnieniach. </w:t>
      </w:r>
      <w:r w:rsidR="007621FB">
        <w:t>Pozostałości z sortowania tych odpadów przeznaczone do składowania zostały przekazane na składowisko w Janiku.</w:t>
      </w:r>
    </w:p>
    <w:p w:rsidR="00113396" w:rsidRDefault="008C2BAA" w:rsidP="004E724D">
      <w:pPr>
        <w:pStyle w:val="Akapitzlist"/>
        <w:spacing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202</w:t>
      </w:r>
      <w:r w:rsidR="002308C6">
        <w:rPr>
          <w:rFonts w:cs="Times New Roman"/>
          <w:szCs w:val="24"/>
        </w:rPr>
        <w:t>2</w:t>
      </w:r>
      <w:r w:rsidR="000F2DC7">
        <w:rPr>
          <w:rFonts w:cs="Times New Roman"/>
          <w:szCs w:val="24"/>
        </w:rPr>
        <w:t xml:space="preserve"> roku z terenu</w:t>
      </w:r>
      <w:r w:rsidR="00113396" w:rsidRPr="004F6215">
        <w:rPr>
          <w:rFonts w:cs="Times New Roman"/>
          <w:szCs w:val="24"/>
        </w:rPr>
        <w:t xml:space="preserve"> Gminy Waśniów odebrano</w:t>
      </w:r>
      <w:r w:rsidR="000F2DC7">
        <w:rPr>
          <w:rFonts w:cs="Times New Roman"/>
          <w:szCs w:val="24"/>
        </w:rPr>
        <w:t xml:space="preserve"> </w:t>
      </w:r>
      <w:r w:rsidR="000F2DC7" w:rsidRPr="00BB3E31">
        <w:rPr>
          <w:rFonts w:cs="Times New Roman"/>
          <w:b/>
          <w:szCs w:val="24"/>
        </w:rPr>
        <w:t>odpady zielone</w:t>
      </w:r>
      <w:r w:rsidR="000F2DC7">
        <w:rPr>
          <w:rFonts w:cs="Times New Roman"/>
          <w:szCs w:val="24"/>
        </w:rPr>
        <w:t xml:space="preserve"> (kod 20 02 01</w:t>
      </w:r>
      <w:r>
        <w:rPr>
          <w:rFonts w:cs="Times New Roman"/>
          <w:szCs w:val="24"/>
        </w:rPr>
        <w:t xml:space="preserve"> odpady ulegające biodegradacji</w:t>
      </w:r>
      <w:r w:rsidR="000F2DC7">
        <w:rPr>
          <w:rFonts w:cs="Times New Roman"/>
          <w:szCs w:val="24"/>
        </w:rPr>
        <w:t xml:space="preserve">) w ilości </w:t>
      </w:r>
      <w:r>
        <w:rPr>
          <w:rFonts w:cs="Times New Roman"/>
          <w:b/>
          <w:szCs w:val="24"/>
        </w:rPr>
        <w:t>1</w:t>
      </w:r>
      <w:r w:rsidR="002308C6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,9</w:t>
      </w:r>
      <w:r w:rsidR="002308C6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00</w:t>
      </w:r>
      <w:r w:rsidR="000F2DC7" w:rsidRPr="00BB3E31">
        <w:rPr>
          <w:rFonts w:cs="Times New Roman"/>
          <w:b/>
          <w:szCs w:val="24"/>
        </w:rPr>
        <w:t xml:space="preserve"> Mg</w:t>
      </w:r>
      <w:r w:rsidR="00113396" w:rsidRPr="004F6215">
        <w:rPr>
          <w:rFonts w:cs="Times New Roman"/>
          <w:szCs w:val="24"/>
        </w:rPr>
        <w:t>.</w:t>
      </w:r>
      <w:r w:rsidR="000F2DC7">
        <w:rPr>
          <w:rFonts w:cs="Times New Roman"/>
          <w:szCs w:val="24"/>
        </w:rPr>
        <w:t xml:space="preserve"> Odpady te zostały dostarczone do ZUO „JANIK” Sp. z o.o. do instalacji do </w:t>
      </w:r>
      <w:r>
        <w:rPr>
          <w:rFonts w:cs="Times New Roman"/>
          <w:szCs w:val="24"/>
        </w:rPr>
        <w:t xml:space="preserve">biologicznego </w:t>
      </w:r>
      <w:r w:rsidR="000F2DC7">
        <w:rPr>
          <w:rFonts w:cs="Times New Roman"/>
          <w:szCs w:val="24"/>
        </w:rPr>
        <w:t xml:space="preserve">przetwarzania </w:t>
      </w:r>
      <w:r>
        <w:rPr>
          <w:rFonts w:cs="Times New Roman"/>
          <w:szCs w:val="24"/>
        </w:rPr>
        <w:t xml:space="preserve">odpadów biodegradowalnych oraz </w:t>
      </w:r>
      <w:r w:rsidR="000F2DC7">
        <w:rPr>
          <w:rFonts w:cs="Times New Roman"/>
          <w:szCs w:val="24"/>
        </w:rPr>
        <w:t>selektywnie zebranych odpad</w:t>
      </w:r>
      <w:r>
        <w:rPr>
          <w:rFonts w:cs="Times New Roman"/>
          <w:szCs w:val="24"/>
        </w:rPr>
        <w:t>ów zielonych</w:t>
      </w:r>
      <w:r w:rsidR="002308C6">
        <w:rPr>
          <w:rFonts w:cs="Times New Roman"/>
          <w:szCs w:val="24"/>
        </w:rPr>
        <w:t xml:space="preserve"> (16,7800 Mg), </w:t>
      </w:r>
      <w:r w:rsidR="002308C6">
        <w:rPr>
          <w:rFonts w:cs="Times New Roman"/>
          <w:szCs w:val="24"/>
        </w:rPr>
        <w:t xml:space="preserve">a także do sortowni odpadów selektywnie odebranych </w:t>
      </w:r>
      <w:proofErr w:type="spellStart"/>
      <w:r w:rsidR="002308C6">
        <w:rPr>
          <w:rFonts w:cs="Times New Roman"/>
          <w:szCs w:val="24"/>
        </w:rPr>
        <w:t>Remondis</w:t>
      </w:r>
      <w:proofErr w:type="spellEnd"/>
      <w:r w:rsidR="002308C6">
        <w:rPr>
          <w:rFonts w:cs="Times New Roman"/>
          <w:szCs w:val="24"/>
        </w:rPr>
        <w:t xml:space="preserve"> Sp. z o.o. Oddział w Ostrowcu Świętokrzyskim (0,1400 Mg).</w:t>
      </w:r>
    </w:p>
    <w:p w:rsidR="001F09AB" w:rsidRDefault="00EB2834" w:rsidP="008D04D5">
      <w:pPr>
        <w:pStyle w:val="Akapitzlist"/>
        <w:spacing w:line="240" w:lineRule="auto"/>
        <w:ind w:left="284" w:firstLine="4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Część zmieszanych odpadów komunalnych</w:t>
      </w:r>
      <w:r w:rsidR="008D04D5">
        <w:rPr>
          <w:rFonts w:cs="Times New Roman"/>
          <w:szCs w:val="24"/>
        </w:rPr>
        <w:t xml:space="preserve"> o kodzie 20 03 01 odebranych z </w:t>
      </w:r>
      <w:r>
        <w:rPr>
          <w:rFonts w:cs="Times New Roman"/>
          <w:szCs w:val="24"/>
        </w:rPr>
        <w:t xml:space="preserve">nieruchomości niezamieszkałych zostało dostarczone w </w:t>
      </w:r>
      <w:r w:rsidR="002308C6">
        <w:rPr>
          <w:rFonts w:cs="Times New Roman"/>
          <w:szCs w:val="24"/>
        </w:rPr>
        <w:t xml:space="preserve">łącznej </w:t>
      </w:r>
      <w:r>
        <w:rPr>
          <w:rFonts w:cs="Times New Roman"/>
          <w:szCs w:val="24"/>
        </w:rPr>
        <w:t xml:space="preserve">ilości </w:t>
      </w:r>
      <w:r w:rsidR="008C2BAA">
        <w:rPr>
          <w:rFonts w:cs="Times New Roman"/>
          <w:b/>
          <w:szCs w:val="24"/>
        </w:rPr>
        <w:t>1,</w:t>
      </w:r>
      <w:r w:rsidR="002308C6">
        <w:rPr>
          <w:rFonts w:cs="Times New Roman"/>
          <w:b/>
          <w:szCs w:val="24"/>
        </w:rPr>
        <w:t>0</w:t>
      </w:r>
      <w:r w:rsidR="008C2BAA">
        <w:rPr>
          <w:rFonts w:cs="Times New Roman"/>
          <w:b/>
          <w:szCs w:val="24"/>
        </w:rPr>
        <w:t>00</w:t>
      </w:r>
      <w:r w:rsidRPr="008D04D5">
        <w:rPr>
          <w:rFonts w:cs="Times New Roman"/>
          <w:b/>
          <w:szCs w:val="24"/>
        </w:rPr>
        <w:t>0 Mg</w:t>
      </w:r>
      <w:r>
        <w:rPr>
          <w:rFonts w:cs="Times New Roman"/>
          <w:szCs w:val="24"/>
        </w:rPr>
        <w:t xml:space="preserve"> do</w:t>
      </w:r>
      <w:r w:rsidR="009C613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Zakładu Segregacji i Kompostowania Odpadów FCC Tarnobrzeg Sp. z o.o. ul. Strefowa 8, 39-400 Tarnobrzeg</w:t>
      </w:r>
      <w:r w:rsidR="00865C32">
        <w:rPr>
          <w:rFonts w:cs="Times New Roman"/>
          <w:szCs w:val="24"/>
        </w:rPr>
        <w:t xml:space="preserve"> oraz do FCC Podhale Sp. z o</w:t>
      </w:r>
      <w:r w:rsidR="000D1277">
        <w:rPr>
          <w:rFonts w:cs="Times New Roman"/>
          <w:szCs w:val="24"/>
        </w:rPr>
        <w:t xml:space="preserve">. </w:t>
      </w:r>
      <w:r w:rsidR="00865C32">
        <w:rPr>
          <w:rFonts w:cs="Times New Roman"/>
          <w:szCs w:val="24"/>
        </w:rPr>
        <w:t>o</w:t>
      </w:r>
      <w:r w:rsidR="008D04D5">
        <w:rPr>
          <w:rFonts w:cs="Times New Roman"/>
          <w:szCs w:val="24"/>
        </w:rPr>
        <w:t xml:space="preserve">. </w:t>
      </w:r>
      <w:r w:rsidR="000D1277">
        <w:rPr>
          <w:rFonts w:cs="Times New Roman"/>
          <w:szCs w:val="24"/>
        </w:rPr>
        <w:t xml:space="preserve">ul. Jana Pawła II 115, 34-400 Nowy Targ. </w:t>
      </w:r>
      <w:r w:rsidR="008D04D5">
        <w:rPr>
          <w:rFonts w:cs="Times New Roman"/>
          <w:szCs w:val="24"/>
        </w:rPr>
        <w:t xml:space="preserve">Wszystkie odpady zostały poddane obróbce mechanicznej. </w:t>
      </w:r>
      <w:r w:rsidR="008D04D5">
        <w:t>W wyniku procesu mechaniczno-biologicznej obróbki odpadów komunaln</w:t>
      </w:r>
      <w:r w:rsidR="000D1277">
        <w:t>ych wytworzono część odpadów (o </w:t>
      </w:r>
      <w:r w:rsidR="008D04D5">
        <w:t>kodzie 19 12 12), które poddano składowaniu, zaś część odpadów (o kodzie 19 05 99</w:t>
      </w:r>
      <w:r w:rsidR="001A2931">
        <w:t xml:space="preserve"> oraz o kodzie 19 05 03</w:t>
      </w:r>
      <w:r w:rsidR="008D04D5">
        <w:t>), które poddano składowaniu. Wyodrębniono również frakcję o</w:t>
      </w:r>
      <w:r w:rsidR="001F09AB">
        <w:t> </w:t>
      </w:r>
      <w:r w:rsidR="008D04D5">
        <w:t xml:space="preserve">kodzie </w:t>
      </w:r>
      <w:r w:rsidR="008C2BAA" w:rsidRPr="00F75394">
        <w:t xml:space="preserve">15 01 01 </w:t>
      </w:r>
      <w:r w:rsidR="00865C32" w:rsidRPr="00F75394">
        <w:t xml:space="preserve">(opakowania z papieru i tektury), </w:t>
      </w:r>
      <w:r w:rsidR="008D04D5" w:rsidRPr="00F75394">
        <w:t>15 01 04</w:t>
      </w:r>
      <w:r w:rsidR="00865C32" w:rsidRPr="00F75394">
        <w:t xml:space="preserve"> (opakowania z metali), </w:t>
      </w:r>
      <w:r w:rsidR="00F75394">
        <w:br/>
      </w:r>
      <w:r w:rsidR="00865C32" w:rsidRPr="00F75394">
        <w:t>15 01 07 (opakowani ze szkła),</w:t>
      </w:r>
      <w:r w:rsidR="00865C32">
        <w:t xml:space="preserve"> które zostały przekazane do </w:t>
      </w:r>
      <w:r w:rsidR="008D04D5">
        <w:t>recyklingu. Odpady do</w:t>
      </w:r>
      <w:r w:rsidR="00F75394">
        <w:t> </w:t>
      </w:r>
      <w:r w:rsidR="008D04D5">
        <w:t xml:space="preserve">składowania przekazano </w:t>
      </w:r>
      <w:r w:rsidR="001F09AB">
        <w:t>na</w:t>
      </w:r>
      <w:r w:rsidR="008D04D5">
        <w:t> składowisk</w:t>
      </w:r>
      <w:r w:rsidR="001F09AB">
        <w:t>o</w:t>
      </w:r>
      <w:r w:rsidR="008D04D5">
        <w:t xml:space="preserve"> odpadów</w:t>
      </w:r>
      <w:r w:rsidR="001F09AB">
        <w:t>:</w:t>
      </w:r>
      <w:r w:rsidR="008D04D5">
        <w:t xml:space="preserve"> </w:t>
      </w:r>
    </w:p>
    <w:p w:rsidR="001F09AB" w:rsidRPr="00AC29DA" w:rsidRDefault="001F09AB" w:rsidP="001F09AB">
      <w:pPr>
        <w:pStyle w:val="Akapitzlist"/>
        <w:spacing w:line="24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</w:r>
      <w:r w:rsidRPr="00AC29DA">
        <w:rPr>
          <w:rFonts w:cs="Times New Roman"/>
          <w:szCs w:val="24"/>
        </w:rPr>
        <w:t xml:space="preserve">składowisko odpadów innych niż niebezpieczne i obojętne Stare Miasto – Park </w:t>
      </w:r>
      <w:r w:rsidRPr="00AC29DA">
        <w:rPr>
          <w:rFonts w:cs="Times New Roman"/>
          <w:szCs w:val="24"/>
        </w:rPr>
        <w:br/>
        <w:t>Sp. z o.o. 37-300 Giedlarowa, gmina Leżajsk,</w:t>
      </w:r>
    </w:p>
    <w:p w:rsidR="001F09AB" w:rsidRPr="00AC29DA" w:rsidRDefault="001F09AB" w:rsidP="001F09AB">
      <w:pPr>
        <w:pStyle w:val="Akapitzlist"/>
        <w:spacing w:line="240" w:lineRule="auto"/>
        <w:ind w:left="567" w:hanging="283"/>
        <w:jc w:val="both"/>
        <w:rPr>
          <w:rFonts w:cs="Times New Roman"/>
          <w:szCs w:val="24"/>
        </w:rPr>
      </w:pPr>
      <w:r w:rsidRPr="00AC29DA">
        <w:rPr>
          <w:rFonts w:cs="Times New Roman"/>
          <w:szCs w:val="24"/>
        </w:rPr>
        <w:t>-</w:t>
      </w:r>
      <w:r w:rsidRPr="00AC29DA">
        <w:rPr>
          <w:rFonts w:cs="Times New Roman"/>
          <w:szCs w:val="24"/>
        </w:rPr>
        <w:tab/>
        <w:t>składowisko odpadów innych niż niebezpieczne i obojętne CONFICO Poland Sp. z o.o. ul. Dębina 36, 44-335 Jastrzębie -Zdrój,</w:t>
      </w:r>
    </w:p>
    <w:p w:rsidR="001F09AB" w:rsidRPr="00AC29DA" w:rsidRDefault="001F09AB" w:rsidP="001F09AB">
      <w:pPr>
        <w:pStyle w:val="Akapitzlist"/>
        <w:spacing w:line="240" w:lineRule="auto"/>
        <w:ind w:left="567" w:hanging="283"/>
        <w:jc w:val="both"/>
        <w:rPr>
          <w:rFonts w:cs="Times New Roman"/>
          <w:szCs w:val="24"/>
        </w:rPr>
      </w:pPr>
      <w:r w:rsidRPr="00AC29DA">
        <w:rPr>
          <w:rFonts w:cs="Times New Roman"/>
          <w:szCs w:val="24"/>
        </w:rPr>
        <w:t>-</w:t>
      </w:r>
      <w:r w:rsidRPr="00AC29DA">
        <w:rPr>
          <w:rFonts w:cs="Times New Roman"/>
          <w:szCs w:val="24"/>
        </w:rPr>
        <w:tab/>
        <w:t>składowisko odpadów innych niż niebezpieczne i obojętne ENERIS Ekologiczne Centrum Utylizacji Jaroszów ul. Rusko 66, 58-120 Strzegom,</w:t>
      </w:r>
    </w:p>
    <w:p w:rsidR="001F09AB" w:rsidRDefault="001F09AB" w:rsidP="001F09AB">
      <w:pPr>
        <w:pStyle w:val="Akapitzlist"/>
        <w:spacing w:line="240" w:lineRule="auto"/>
        <w:ind w:left="567" w:hanging="283"/>
        <w:jc w:val="both"/>
        <w:rPr>
          <w:rFonts w:cs="Times New Roman"/>
          <w:szCs w:val="24"/>
        </w:rPr>
      </w:pPr>
      <w:r w:rsidRPr="00AC29DA">
        <w:rPr>
          <w:rFonts w:cs="Times New Roman"/>
          <w:szCs w:val="24"/>
        </w:rPr>
        <w:t>-</w:t>
      </w:r>
      <w:r w:rsidRPr="00AC29DA">
        <w:rPr>
          <w:rFonts w:cs="Times New Roman"/>
          <w:szCs w:val="24"/>
        </w:rPr>
        <w:tab/>
        <w:t>składowisko odpadów innych niż niebezpieczne i obojętne „Pocieszka” 28-200 Staszów ul. Pocieszka</w:t>
      </w:r>
      <w:r>
        <w:rPr>
          <w:rFonts w:cs="Times New Roman"/>
          <w:szCs w:val="24"/>
        </w:rPr>
        <w:t>.</w:t>
      </w:r>
    </w:p>
    <w:p w:rsidR="006B58E4" w:rsidRPr="006B58E4" w:rsidRDefault="006B58E4" w:rsidP="004E724D">
      <w:pPr>
        <w:pStyle w:val="Akapitzlist"/>
        <w:spacing w:line="240" w:lineRule="auto"/>
        <w:ind w:left="284"/>
        <w:jc w:val="both"/>
        <w:rPr>
          <w:sz w:val="12"/>
        </w:rPr>
      </w:pPr>
    </w:p>
    <w:p w:rsidR="001F09AB" w:rsidRDefault="006B58E4" w:rsidP="004E724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Podmiotem odbierającym odpady komunalne z n</w:t>
      </w:r>
      <w:r w:rsidR="0038794A">
        <w:t xml:space="preserve">ieruchomości zamieszkałych, </w:t>
      </w:r>
      <w:r w:rsidR="008C2BAA">
        <w:t>w 202</w:t>
      </w:r>
      <w:r w:rsidR="002308C6">
        <w:t>2</w:t>
      </w:r>
      <w:r>
        <w:t xml:space="preserve"> roku była firma: </w:t>
      </w:r>
    </w:p>
    <w:p w:rsidR="001F09AB" w:rsidRDefault="001F09AB" w:rsidP="001F09AB">
      <w:pPr>
        <w:pStyle w:val="Akapitzlist"/>
        <w:spacing w:line="240" w:lineRule="auto"/>
        <w:ind w:left="567" w:hanging="283"/>
        <w:jc w:val="both"/>
      </w:pPr>
      <w:r>
        <w:t>-</w:t>
      </w:r>
      <w:r>
        <w:tab/>
        <w:t xml:space="preserve">w okresie od 01.01.2022 r. do 28.02.2022 r. - </w:t>
      </w:r>
      <w:r w:rsidR="0038794A">
        <w:rPr>
          <w:b/>
        </w:rPr>
        <w:t>REMONDIS Sp. </w:t>
      </w:r>
      <w:r w:rsidR="006B58E4" w:rsidRPr="00972227">
        <w:rPr>
          <w:b/>
        </w:rPr>
        <w:t>z o.o.</w:t>
      </w:r>
      <w:r w:rsidR="0038794A">
        <w:rPr>
          <w:b/>
        </w:rPr>
        <w:t xml:space="preserve"> </w:t>
      </w:r>
      <w:r w:rsidR="00D84EF9" w:rsidRPr="00E511CB">
        <w:rPr>
          <w:b/>
        </w:rPr>
        <w:t xml:space="preserve">ul. Zawodzie 16, 02-981 Warszawa, </w:t>
      </w:r>
      <w:r w:rsidR="006B58E4" w:rsidRPr="00E511CB">
        <w:rPr>
          <w:b/>
        </w:rPr>
        <w:t>Oddzia</w:t>
      </w:r>
      <w:r w:rsidR="000F2DC7">
        <w:rPr>
          <w:b/>
        </w:rPr>
        <w:t>ł w </w:t>
      </w:r>
      <w:r w:rsidR="0038794A" w:rsidRPr="00E511CB">
        <w:rPr>
          <w:b/>
        </w:rPr>
        <w:t>Ostrowcu Świętokrzyskim ul. A. Hedy ps. „Szary” nr</w:t>
      </w:r>
      <w:r>
        <w:rPr>
          <w:b/>
        </w:rPr>
        <w:t> </w:t>
      </w:r>
      <w:r w:rsidR="006B58E4" w:rsidRPr="00E511CB">
        <w:rPr>
          <w:b/>
        </w:rPr>
        <w:t>13a, 27-400 Ostrowi</w:t>
      </w:r>
      <w:r w:rsidR="00B365F6">
        <w:rPr>
          <w:b/>
        </w:rPr>
        <w:t>e</w:t>
      </w:r>
      <w:r w:rsidR="006B58E4" w:rsidRPr="00E511CB">
        <w:rPr>
          <w:b/>
        </w:rPr>
        <w:t>c Świętokrzyski</w:t>
      </w:r>
      <w:r w:rsidR="00D84EF9">
        <w:t xml:space="preserve"> tel. 41 262 41 00.</w:t>
      </w:r>
    </w:p>
    <w:p w:rsidR="001F09AB" w:rsidRPr="00894BF2" w:rsidRDefault="001F09AB" w:rsidP="001F09AB">
      <w:pPr>
        <w:pStyle w:val="Akapitzlist"/>
        <w:spacing w:line="240" w:lineRule="auto"/>
        <w:ind w:left="284"/>
        <w:jc w:val="both"/>
      </w:pPr>
      <w:r>
        <w:t xml:space="preserve">- w okresie od 01.03.2022 r. do 31.12.2022 r. - </w:t>
      </w:r>
      <w:r w:rsidR="00894BF2" w:rsidRPr="00894BF2">
        <w:rPr>
          <w:rFonts w:eastAsia="Times New Roman" w:cs="Times New Roman"/>
          <w:b/>
          <w:bCs/>
          <w:szCs w:val="24"/>
        </w:rPr>
        <w:t>Przedsiębiorstwo Usług Komunalnych „FART-BIS” Sp. z o.o. ul. Ściegiennego 268a, 25-116 Kielce</w:t>
      </w:r>
      <w:r w:rsidR="00894BF2">
        <w:rPr>
          <w:rFonts w:eastAsia="Times New Roman" w:cs="Times New Roman"/>
          <w:b/>
          <w:bCs/>
          <w:szCs w:val="24"/>
        </w:rPr>
        <w:t xml:space="preserve"> </w:t>
      </w:r>
      <w:r w:rsidR="00894BF2">
        <w:rPr>
          <w:rFonts w:eastAsia="Times New Roman" w:cs="Times New Roman"/>
          <w:szCs w:val="24"/>
        </w:rPr>
        <w:t>tel. 728 442 734.</w:t>
      </w:r>
    </w:p>
    <w:p w:rsidR="006B58E4" w:rsidRDefault="00972227" w:rsidP="001F09AB">
      <w:pPr>
        <w:pStyle w:val="Akapitzlist"/>
        <w:spacing w:line="240" w:lineRule="auto"/>
        <w:ind w:left="284"/>
        <w:jc w:val="both"/>
      </w:pPr>
      <w:r>
        <w:t>Firm</w:t>
      </w:r>
      <w:r w:rsidR="00894BF2">
        <w:t>y</w:t>
      </w:r>
      <w:r>
        <w:t xml:space="preserve"> t</w:t>
      </w:r>
      <w:r w:rsidR="00894BF2">
        <w:t>e</w:t>
      </w:r>
      <w:r>
        <w:t xml:space="preserve"> został</w:t>
      </w:r>
      <w:r w:rsidR="00894BF2">
        <w:t>y</w:t>
      </w:r>
      <w:r>
        <w:t xml:space="preserve"> wybran</w:t>
      </w:r>
      <w:r w:rsidR="00894BF2">
        <w:t>e</w:t>
      </w:r>
      <w:r>
        <w:t xml:space="preserve"> w drodze przetargu zamówień publicznych.</w:t>
      </w:r>
    </w:p>
    <w:p w:rsidR="000F2DC7" w:rsidRPr="007E0018" w:rsidRDefault="00D668D3" w:rsidP="000F2DC7">
      <w:pPr>
        <w:spacing w:line="240" w:lineRule="auto"/>
        <w:ind w:left="284"/>
        <w:jc w:val="both"/>
      </w:pPr>
      <w:r>
        <w:t xml:space="preserve">Natomiast podmiotem odbierającym odpady komunalne z nieruchomości </w:t>
      </w:r>
      <w:r w:rsidR="000F2DC7">
        <w:t>niezamieszkałych (sklepów, urzędów itp.)</w:t>
      </w:r>
      <w:r>
        <w:t xml:space="preserve"> oprócz ww. firmy </w:t>
      </w:r>
      <w:proofErr w:type="spellStart"/>
      <w:r>
        <w:t>Remondis</w:t>
      </w:r>
      <w:proofErr w:type="spellEnd"/>
      <w:r>
        <w:t xml:space="preserve"> Sp. z o.o. była </w:t>
      </w:r>
      <w:r>
        <w:lastRenderedPageBreak/>
        <w:t xml:space="preserve">również firma </w:t>
      </w:r>
      <w:r w:rsidR="007E0018" w:rsidRPr="007E0018">
        <w:rPr>
          <w:b/>
        </w:rPr>
        <w:t xml:space="preserve">Przedsiębiorstwo Wielobranżowe Mirosław </w:t>
      </w:r>
      <w:r w:rsidRPr="007E0018">
        <w:rPr>
          <w:b/>
        </w:rPr>
        <w:t xml:space="preserve">Olejarczyk </w:t>
      </w:r>
      <w:r w:rsidR="007E0018">
        <w:rPr>
          <w:b/>
        </w:rPr>
        <w:t>Wola Jachowa 94A, 26-008 G</w:t>
      </w:r>
      <w:r w:rsidR="007E0018" w:rsidRPr="007E0018">
        <w:rPr>
          <w:b/>
        </w:rPr>
        <w:t>órno</w:t>
      </w:r>
      <w:r w:rsidR="007E0018" w:rsidRPr="007E0018">
        <w:t xml:space="preserve"> </w:t>
      </w:r>
      <w:r w:rsidR="007E0018">
        <w:t xml:space="preserve">tel. </w:t>
      </w:r>
      <w:r w:rsidR="005025F1">
        <w:t>600 538 723.</w:t>
      </w:r>
    </w:p>
    <w:p w:rsidR="00D84EF9" w:rsidRPr="00D84EF9" w:rsidRDefault="00D84EF9" w:rsidP="004E724D">
      <w:pPr>
        <w:pStyle w:val="Akapitzlist"/>
        <w:spacing w:line="240" w:lineRule="auto"/>
        <w:ind w:left="284"/>
        <w:jc w:val="both"/>
        <w:rPr>
          <w:sz w:val="12"/>
        </w:rPr>
      </w:pPr>
    </w:p>
    <w:p w:rsidR="007D7CA8" w:rsidRPr="007D7CA8" w:rsidRDefault="009F68FA" w:rsidP="008C5651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szCs w:val="24"/>
        </w:rPr>
      </w:pPr>
      <w:r w:rsidRPr="008C5651">
        <w:rPr>
          <w:color w:val="000000"/>
        </w:rPr>
        <w:t>Mieszkańcy Gminy Waśniów mogli bezpłatnie dostarczyć do Punktu Selektywnej Zbiórki Odpadów (PSZOK)</w:t>
      </w:r>
      <w:r w:rsidR="00B365F6" w:rsidRPr="008C5651">
        <w:rPr>
          <w:color w:val="000000"/>
        </w:rPr>
        <w:t>,</w:t>
      </w:r>
      <w:r w:rsidRPr="008C5651">
        <w:rPr>
          <w:color w:val="000000"/>
        </w:rPr>
        <w:t xml:space="preserve"> </w:t>
      </w:r>
      <w:r w:rsidRPr="008C5651">
        <w:rPr>
          <w:rFonts w:eastAsia="Times New Roman" w:cs="Times New Roman"/>
          <w:szCs w:val="24"/>
        </w:rPr>
        <w:t>zorganizowanym na terenie oczyszczalni ścieków w </w:t>
      </w:r>
      <w:r w:rsidR="00925BF7" w:rsidRPr="008C5651">
        <w:rPr>
          <w:rFonts w:eastAsia="Times New Roman" w:cs="Times New Roman"/>
          <w:szCs w:val="24"/>
        </w:rPr>
        <w:t>miejscowości Pękosławice nr 12</w:t>
      </w:r>
      <w:r w:rsidR="008C2BAA">
        <w:rPr>
          <w:rFonts w:eastAsia="Times New Roman" w:cs="Times New Roman"/>
          <w:szCs w:val="24"/>
        </w:rPr>
        <w:t>A</w:t>
      </w:r>
      <w:r w:rsidR="00925BF7" w:rsidRPr="008C5651">
        <w:rPr>
          <w:rFonts w:eastAsia="Times New Roman" w:cs="Times New Roman"/>
          <w:szCs w:val="24"/>
        </w:rPr>
        <w:t>,</w:t>
      </w:r>
      <w:r w:rsidRPr="008C5651">
        <w:rPr>
          <w:color w:val="000000"/>
        </w:rPr>
        <w:t xml:space="preserve"> następujące odpady: </w:t>
      </w:r>
    </w:p>
    <w:p w:rsidR="007D7CA8" w:rsidRDefault="007D7CA8" w:rsidP="007D7CA8">
      <w:pPr>
        <w:pStyle w:val="Akapitzlist"/>
        <w:spacing w:after="200" w:line="240" w:lineRule="auto"/>
        <w:ind w:left="567" w:hanging="283"/>
        <w:jc w:val="both"/>
        <w:rPr>
          <w:szCs w:val="24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314948" w:rsidRPr="008C5651">
        <w:rPr>
          <w:szCs w:val="24"/>
        </w:rPr>
        <w:t xml:space="preserve">papier, tekturę, opakowania z papieru i tektury; </w:t>
      </w:r>
    </w:p>
    <w:p w:rsidR="007D7CA8" w:rsidRDefault="007D7CA8" w:rsidP="007D7CA8">
      <w:pPr>
        <w:pStyle w:val="Akapitzlist"/>
        <w:spacing w:after="200"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8C5651">
        <w:rPr>
          <w:szCs w:val="24"/>
        </w:rPr>
        <w:t>metale, opakowania z metali; tworzywa sztuczne, o</w:t>
      </w:r>
      <w:r>
        <w:rPr>
          <w:szCs w:val="24"/>
        </w:rPr>
        <w:t>pakowania z tworzyw sztucznych;</w:t>
      </w:r>
    </w:p>
    <w:p w:rsidR="007D7CA8" w:rsidRDefault="007D7CA8" w:rsidP="007D7CA8">
      <w:pPr>
        <w:pStyle w:val="Akapitzlist"/>
        <w:spacing w:after="200"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8C5651">
        <w:rPr>
          <w:szCs w:val="24"/>
        </w:rPr>
        <w:t xml:space="preserve">szkło, opakowania ze szkła; </w:t>
      </w:r>
    </w:p>
    <w:p w:rsidR="007D7CA8" w:rsidRDefault="007D7CA8" w:rsidP="007D7CA8">
      <w:pPr>
        <w:pStyle w:val="Akapitzlist"/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8C5651">
        <w:rPr>
          <w:szCs w:val="24"/>
        </w:rPr>
        <w:t>odpad</w:t>
      </w:r>
      <w:r>
        <w:rPr>
          <w:szCs w:val="24"/>
        </w:rPr>
        <w:t>y opakowaniowe wielomateriałowe;</w:t>
      </w:r>
    </w:p>
    <w:p w:rsidR="007D7CA8" w:rsidRDefault="007D7CA8" w:rsidP="007D7CA8">
      <w:pPr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7D7CA8">
        <w:rPr>
          <w:szCs w:val="24"/>
        </w:rPr>
        <w:t>bioodpady, w tym odpady opakowaniowe ulegające biodegradacji;</w:t>
      </w:r>
    </w:p>
    <w:p w:rsidR="007D7CA8" w:rsidRDefault="007D7CA8" w:rsidP="007D7CA8">
      <w:pPr>
        <w:tabs>
          <w:tab w:val="left" w:pos="284"/>
        </w:tabs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7D7CA8">
        <w:rPr>
          <w:szCs w:val="24"/>
        </w:rPr>
        <w:t xml:space="preserve">odpady niebezpieczne wydzielone ze strumienia odpadów komunalnych; </w:t>
      </w:r>
    </w:p>
    <w:p w:rsidR="007D7CA8" w:rsidRDefault="007D7CA8" w:rsidP="007D7CA8">
      <w:pPr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7D7CA8">
        <w:rPr>
          <w:szCs w:val="24"/>
        </w:rPr>
        <w:t xml:space="preserve">przeterminowane leki i chemikalia; odpady niekwalifikujące się do odpadów medycznych powstałych w gospodarstwie domowym </w:t>
      </w:r>
      <w:r w:rsidR="008C5651" w:rsidRPr="007D7CA8">
        <w:rPr>
          <w:szCs w:val="24"/>
        </w:rPr>
        <w:t>w </w:t>
      </w:r>
      <w:r w:rsidR="00314948" w:rsidRPr="007D7CA8">
        <w:rPr>
          <w:szCs w:val="24"/>
        </w:rPr>
        <w:t>wyniku przyjmowania produktów leczniczych w formie iniekcji i prowadzenia monitoring</w:t>
      </w:r>
      <w:r>
        <w:rPr>
          <w:szCs w:val="24"/>
        </w:rPr>
        <w:t>u poziomu substancji we krwi, w </w:t>
      </w:r>
      <w:r w:rsidR="00314948" w:rsidRPr="007D7CA8">
        <w:rPr>
          <w:szCs w:val="24"/>
        </w:rPr>
        <w:t xml:space="preserve">szczególności igły i strzykawki; </w:t>
      </w:r>
    </w:p>
    <w:p w:rsidR="007D7CA8" w:rsidRDefault="007D7CA8" w:rsidP="007D7CA8">
      <w:pPr>
        <w:tabs>
          <w:tab w:val="left" w:pos="284"/>
        </w:tabs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7D7CA8">
        <w:rPr>
          <w:szCs w:val="24"/>
        </w:rPr>
        <w:t xml:space="preserve">zużyte baterie i akumulatory; zużyty sprzęt elektryczny i elektroniczny; meble i inne odpady wielkogabarytowe; </w:t>
      </w:r>
    </w:p>
    <w:p w:rsidR="007D7CA8" w:rsidRDefault="007D7CA8" w:rsidP="007D7CA8">
      <w:pPr>
        <w:tabs>
          <w:tab w:val="left" w:pos="284"/>
        </w:tabs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7D7CA8">
        <w:rPr>
          <w:szCs w:val="24"/>
        </w:rPr>
        <w:t>użyte opony</w:t>
      </w:r>
      <w:r>
        <w:rPr>
          <w:szCs w:val="24"/>
        </w:rPr>
        <w:t xml:space="preserve"> </w:t>
      </w:r>
      <w:r w:rsidR="00314948" w:rsidRPr="007D7CA8">
        <w:rPr>
          <w:szCs w:val="24"/>
        </w:rPr>
        <w:t>- wyłącznie od rowerów, wózków, mot</w:t>
      </w:r>
      <w:r w:rsidR="008C5651" w:rsidRPr="007D7CA8">
        <w:rPr>
          <w:szCs w:val="24"/>
        </w:rPr>
        <w:t>ocykli i </w:t>
      </w:r>
      <w:r w:rsidR="00314948" w:rsidRPr="007D7CA8">
        <w:rPr>
          <w:szCs w:val="24"/>
        </w:rPr>
        <w:t>motorowerów o</w:t>
      </w:r>
      <w:r>
        <w:rPr>
          <w:szCs w:val="24"/>
        </w:rPr>
        <w:t>raz od </w:t>
      </w:r>
      <w:r w:rsidR="008C5651" w:rsidRPr="007D7CA8">
        <w:rPr>
          <w:szCs w:val="24"/>
        </w:rPr>
        <w:t>pojazdów</w:t>
      </w:r>
      <w:r w:rsidR="00314948" w:rsidRPr="007D7CA8">
        <w:rPr>
          <w:szCs w:val="24"/>
        </w:rPr>
        <w:t xml:space="preserve"> o dopuszczalnej</w:t>
      </w:r>
      <w:r w:rsidR="008C5651" w:rsidRPr="007D7CA8">
        <w:rPr>
          <w:szCs w:val="24"/>
        </w:rPr>
        <w:t xml:space="preserve"> masie całkowitej do 3,5 tony w ilości do </w:t>
      </w:r>
      <w:r w:rsidR="00314948" w:rsidRPr="007D7CA8">
        <w:rPr>
          <w:szCs w:val="24"/>
        </w:rPr>
        <w:t>8 sztuk na r</w:t>
      </w:r>
      <w:r>
        <w:rPr>
          <w:szCs w:val="24"/>
        </w:rPr>
        <w:t>ok na </w:t>
      </w:r>
      <w:r w:rsidR="008C5651" w:rsidRPr="007D7CA8">
        <w:rPr>
          <w:szCs w:val="24"/>
        </w:rPr>
        <w:t xml:space="preserve">jedno gospodarstwo domowe; </w:t>
      </w:r>
    </w:p>
    <w:p w:rsidR="007D7CA8" w:rsidRDefault="007D7CA8" w:rsidP="007D7CA8">
      <w:pPr>
        <w:tabs>
          <w:tab w:val="left" w:pos="284"/>
        </w:tabs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314948" w:rsidRPr="007D7CA8">
        <w:rPr>
          <w:szCs w:val="24"/>
        </w:rPr>
        <w:t>odpady budowlane i rozbiórkowe z</w:t>
      </w:r>
      <w:r w:rsidR="008C5651" w:rsidRPr="007D7CA8">
        <w:rPr>
          <w:szCs w:val="24"/>
        </w:rPr>
        <w:t> </w:t>
      </w:r>
      <w:r w:rsidR="00314948" w:rsidRPr="007D7CA8">
        <w:rPr>
          <w:szCs w:val="24"/>
        </w:rPr>
        <w:t>remontów, które powstały w wyniku prowadzenia drobnych robót budowlanych wykonywanych we własnym zakresie, niewymagającyc</w:t>
      </w:r>
      <w:r w:rsidR="008C5651" w:rsidRPr="007D7CA8">
        <w:rPr>
          <w:szCs w:val="24"/>
        </w:rPr>
        <w:t>h pozwolenia na budowę lub na </w:t>
      </w:r>
      <w:r w:rsidR="00314948" w:rsidRPr="007D7CA8">
        <w:rPr>
          <w:szCs w:val="24"/>
        </w:rPr>
        <w:t>które nie jest wymagane zgłoszenie z</w:t>
      </w:r>
      <w:r w:rsidR="008C5651" w:rsidRPr="007D7CA8">
        <w:rPr>
          <w:szCs w:val="24"/>
        </w:rPr>
        <w:t xml:space="preserve">amiaru prowadzenia takich robót; </w:t>
      </w:r>
    </w:p>
    <w:p w:rsidR="00314948" w:rsidRPr="007D7CA8" w:rsidRDefault="007D7CA8" w:rsidP="007D7CA8">
      <w:pPr>
        <w:tabs>
          <w:tab w:val="left" w:pos="284"/>
        </w:tabs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8C5651" w:rsidRPr="007D7CA8">
        <w:rPr>
          <w:szCs w:val="24"/>
        </w:rPr>
        <w:t>odpady tekstyliów i </w:t>
      </w:r>
      <w:r w:rsidR="00314948" w:rsidRPr="007D7CA8">
        <w:rPr>
          <w:szCs w:val="24"/>
        </w:rPr>
        <w:t>odzieży.</w:t>
      </w:r>
    </w:p>
    <w:p w:rsidR="00972227" w:rsidRPr="00972227" w:rsidRDefault="009F68FA" w:rsidP="0038794A">
      <w:pPr>
        <w:pStyle w:val="Akapitzlist"/>
        <w:spacing w:line="240" w:lineRule="auto"/>
        <w:ind w:left="284"/>
        <w:jc w:val="both"/>
      </w:pPr>
      <w:r>
        <w:rPr>
          <w:color w:val="000000"/>
        </w:rPr>
        <w:t xml:space="preserve">PSZOK czynny był </w:t>
      </w:r>
      <w:r w:rsidRPr="00E9653B">
        <w:rPr>
          <w:rFonts w:eastAsia="Times New Roman" w:cs="Times New Roman"/>
          <w:szCs w:val="24"/>
        </w:rPr>
        <w:t>pięć dni w tygodniu, tj. od ponied</w:t>
      </w:r>
      <w:r w:rsidR="0038794A">
        <w:rPr>
          <w:rFonts w:eastAsia="Times New Roman" w:cs="Times New Roman"/>
          <w:szCs w:val="24"/>
        </w:rPr>
        <w:t>ziałku do piątku w godzinach od </w:t>
      </w:r>
      <w:r w:rsidR="00D668D3">
        <w:rPr>
          <w:rFonts w:eastAsia="Times New Roman" w:cs="Times New Roman"/>
          <w:szCs w:val="24"/>
        </w:rPr>
        <w:t>7:30 do 13:0</w:t>
      </w:r>
      <w:r>
        <w:rPr>
          <w:rFonts w:eastAsia="Times New Roman" w:cs="Times New Roman"/>
          <w:szCs w:val="24"/>
        </w:rPr>
        <w:t>0. Numer telefonu do kontaktu: 500</w:t>
      </w:r>
      <w:r w:rsidR="008C565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152</w:t>
      </w:r>
      <w:r w:rsidR="0031494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432.</w:t>
      </w:r>
    </w:p>
    <w:p w:rsidR="00D84EF9" w:rsidRPr="004403D9" w:rsidRDefault="00972227" w:rsidP="00972227">
      <w:pPr>
        <w:pStyle w:val="Akapitzlist"/>
        <w:spacing w:line="240" w:lineRule="auto"/>
        <w:ind w:left="284"/>
        <w:jc w:val="both"/>
      </w:pPr>
      <w:r>
        <w:rPr>
          <w:rFonts w:eastAsia="Times New Roman" w:cs="Times New Roman"/>
          <w:szCs w:val="24"/>
        </w:rPr>
        <w:t xml:space="preserve">PSZOK prowadzony był przez </w:t>
      </w:r>
      <w:r w:rsidR="00467E62">
        <w:t>Gminę Waśniów ul. Rynek 24, 27-425 Waśniów</w:t>
      </w:r>
      <w:r w:rsidR="0038794A">
        <w:t>.</w:t>
      </w:r>
    </w:p>
    <w:p w:rsidR="004403D9" w:rsidRDefault="004403D9" w:rsidP="007C5D5F">
      <w:pPr>
        <w:pStyle w:val="Akapitzlist"/>
        <w:spacing w:line="240" w:lineRule="auto"/>
        <w:ind w:left="284"/>
        <w:jc w:val="both"/>
      </w:pPr>
      <w:r>
        <w:t>Dodatkowo przeterminowane lekarstwa można oddawać w siedzibie: Gminnego Zakładu Opieki Zdrowotnej w Waśniowie ul. Rynek 2A oraz w Garbaczu nr 107.</w:t>
      </w:r>
    </w:p>
    <w:p w:rsidR="004403D9" w:rsidRDefault="004403D9" w:rsidP="00972227">
      <w:pPr>
        <w:pStyle w:val="Akapitzlist"/>
        <w:spacing w:line="240" w:lineRule="auto"/>
        <w:ind w:left="284"/>
        <w:jc w:val="both"/>
      </w:pPr>
      <w:r>
        <w:t xml:space="preserve">Natomiast </w:t>
      </w:r>
      <w:r w:rsidRPr="00E95055">
        <w:rPr>
          <w:color w:val="000000"/>
        </w:rPr>
        <w:t>zużyte baterie i</w:t>
      </w:r>
      <w:r w:rsidR="0038794A">
        <w:rPr>
          <w:color w:val="000000"/>
        </w:rPr>
        <w:t xml:space="preserve"> </w:t>
      </w:r>
      <w:r w:rsidRPr="00E95055">
        <w:rPr>
          <w:color w:val="000000"/>
        </w:rPr>
        <w:t>akumulatory</w:t>
      </w:r>
      <w:r>
        <w:rPr>
          <w:color w:val="000000"/>
        </w:rPr>
        <w:t xml:space="preserve"> zbierane były w Urzędzie Gminy w Waśniowie </w:t>
      </w:r>
      <w:r w:rsidR="007C5D5F">
        <w:rPr>
          <w:color w:val="000000"/>
        </w:rPr>
        <w:t>ul. </w:t>
      </w:r>
      <w:r>
        <w:rPr>
          <w:color w:val="000000"/>
        </w:rPr>
        <w:t xml:space="preserve">Rynek 24 oraz w każdej szkole </w:t>
      </w:r>
      <w:r w:rsidR="007C5D5F">
        <w:rPr>
          <w:color w:val="000000"/>
        </w:rPr>
        <w:t>na terenie na</w:t>
      </w:r>
      <w:r w:rsidR="0038794A">
        <w:rPr>
          <w:color w:val="000000"/>
        </w:rPr>
        <w:t>szej Gminy (PSP w Waśniowie ul. </w:t>
      </w:r>
      <w:r w:rsidR="007C5D5F">
        <w:rPr>
          <w:color w:val="000000"/>
        </w:rPr>
        <w:t>Kunowska 2, PSP w Boleszynie - Boleszyn nr 74, PSP w Mominie - Momina nr 20, PSP w Nowym Skoszyni</w:t>
      </w:r>
      <w:r w:rsidR="0038794A">
        <w:rPr>
          <w:color w:val="000000"/>
        </w:rPr>
        <w:t>e - Nowy Skoszyn nr </w:t>
      </w:r>
      <w:r w:rsidR="007C5D5F">
        <w:rPr>
          <w:color w:val="000000"/>
        </w:rPr>
        <w:t>130)</w:t>
      </w:r>
    </w:p>
    <w:p w:rsidR="009F68FA" w:rsidRPr="007313E9" w:rsidRDefault="009F68FA" w:rsidP="004403D9">
      <w:pPr>
        <w:pStyle w:val="Akapitzlist"/>
        <w:spacing w:line="240" w:lineRule="auto"/>
        <w:rPr>
          <w:sz w:val="12"/>
        </w:rPr>
      </w:pPr>
    </w:p>
    <w:p w:rsidR="00113396" w:rsidRDefault="008C2BAA" w:rsidP="004403D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Gmina Waśniów w 202</w:t>
      </w:r>
      <w:r w:rsidR="00894BF2">
        <w:t>2</w:t>
      </w:r>
      <w:r w:rsidR="00113396">
        <w:t xml:space="preserve"> r. osiągnęła następujące poziomy:</w:t>
      </w:r>
    </w:p>
    <w:p w:rsidR="0005617D" w:rsidRPr="00766291" w:rsidRDefault="0005617D" w:rsidP="0005617D">
      <w:pPr>
        <w:pStyle w:val="Akapitzlist"/>
        <w:autoSpaceDE w:val="0"/>
        <w:autoSpaceDN w:val="0"/>
        <w:adjustRightInd w:val="0"/>
        <w:spacing w:line="240" w:lineRule="auto"/>
        <w:ind w:hanging="436"/>
        <w:jc w:val="both"/>
        <w:rPr>
          <w:rFonts w:cs="Times New Roman"/>
          <w:szCs w:val="24"/>
        </w:rPr>
      </w:pPr>
      <w:r w:rsidRPr="00766291">
        <w:rPr>
          <w:rFonts w:cs="Times New Roman"/>
          <w:szCs w:val="24"/>
        </w:rPr>
        <w:t>1)</w:t>
      </w:r>
      <w:r w:rsidRPr="00766291">
        <w:rPr>
          <w:rFonts w:cs="Times New Roman"/>
          <w:szCs w:val="24"/>
        </w:rPr>
        <w:tab/>
        <w:t xml:space="preserve">poziom recyklingu i przygotowania do ponownego użycia odpadów komunalnych – </w:t>
      </w:r>
      <w:r w:rsidRPr="00766291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8</w:t>
      </w:r>
      <w:r w:rsidRPr="00766291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35</w:t>
      </w:r>
      <w:r w:rsidRPr="00766291">
        <w:rPr>
          <w:rFonts w:cs="Times New Roman"/>
          <w:b/>
          <w:szCs w:val="24"/>
        </w:rPr>
        <w:t xml:space="preserve">% </w:t>
      </w:r>
      <w:r w:rsidRPr="00766291">
        <w:rPr>
          <w:rFonts w:cs="Times New Roman"/>
          <w:szCs w:val="24"/>
        </w:rPr>
        <w:t>(poziom wymagany w 2021 r. – 2</w:t>
      </w:r>
      <w:r>
        <w:rPr>
          <w:rFonts w:cs="Times New Roman"/>
          <w:szCs w:val="24"/>
        </w:rPr>
        <w:t>5</w:t>
      </w:r>
      <w:r w:rsidRPr="00766291">
        <w:rPr>
          <w:rFonts w:cs="Times New Roman"/>
          <w:szCs w:val="24"/>
        </w:rPr>
        <w:t>%)</w:t>
      </w:r>
    </w:p>
    <w:p w:rsidR="0005617D" w:rsidRPr="00766291" w:rsidRDefault="0005617D" w:rsidP="0005617D">
      <w:pPr>
        <w:pStyle w:val="Akapitzlist"/>
        <w:autoSpaceDE w:val="0"/>
        <w:autoSpaceDN w:val="0"/>
        <w:adjustRightInd w:val="0"/>
        <w:spacing w:line="240" w:lineRule="auto"/>
        <w:ind w:hanging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</w:r>
      <w:r w:rsidRPr="00766291">
        <w:rPr>
          <w:rFonts w:cs="Times New Roman"/>
          <w:szCs w:val="24"/>
        </w:rPr>
        <w:t>poziom ograniczenia masy odpadów komunalnych ulegających biodegradacji przekazywanych do składowania –</w:t>
      </w:r>
      <w:r>
        <w:rPr>
          <w:rFonts w:cs="Times New Roman"/>
          <w:szCs w:val="24"/>
        </w:rPr>
        <w:t xml:space="preserve"> </w:t>
      </w:r>
      <w:r w:rsidRPr="0085483F">
        <w:rPr>
          <w:rFonts w:cs="Times New Roman"/>
          <w:b/>
          <w:bCs/>
          <w:szCs w:val="24"/>
        </w:rPr>
        <w:t>1</w:t>
      </w:r>
      <w:r w:rsidRPr="00766291">
        <w:rPr>
          <w:rFonts w:cs="Times New Roman"/>
          <w:b/>
          <w:szCs w:val="24"/>
        </w:rPr>
        <w:t>5,</w:t>
      </w:r>
      <w:r>
        <w:rPr>
          <w:rFonts w:cs="Times New Roman"/>
          <w:b/>
          <w:szCs w:val="24"/>
        </w:rPr>
        <w:t>63</w:t>
      </w:r>
      <w:r w:rsidRPr="00766291">
        <w:rPr>
          <w:rFonts w:cs="Times New Roman"/>
          <w:b/>
          <w:szCs w:val="24"/>
        </w:rPr>
        <w:t>%</w:t>
      </w:r>
    </w:p>
    <w:p w:rsidR="0005617D" w:rsidRDefault="0005617D" w:rsidP="0005617D">
      <w:pPr>
        <w:pStyle w:val="Akapitzlist"/>
        <w:autoSpaceDE w:val="0"/>
        <w:autoSpaceDN w:val="0"/>
        <w:adjustRightInd w:val="0"/>
        <w:spacing w:line="240" w:lineRule="auto"/>
        <w:ind w:hanging="436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3)</w:t>
      </w:r>
      <w:r>
        <w:rPr>
          <w:rFonts w:cs="Times New Roman"/>
          <w:szCs w:val="24"/>
        </w:rPr>
        <w:tab/>
      </w:r>
      <w:r w:rsidRPr="00766291">
        <w:rPr>
          <w:rFonts w:cs="Times New Roman"/>
          <w:szCs w:val="24"/>
        </w:rPr>
        <w:t xml:space="preserve">poziom </w:t>
      </w:r>
      <w:r>
        <w:rPr>
          <w:rFonts w:cs="Times New Roman"/>
          <w:szCs w:val="24"/>
        </w:rPr>
        <w:t>składowania odpadów komunalnych</w:t>
      </w:r>
      <w:r w:rsidRPr="00766291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44</w:t>
      </w:r>
      <w:r w:rsidRPr="00766291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37</w:t>
      </w:r>
      <w:r w:rsidRPr="00766291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 xml:space="preserve"> </w:t>
      </w:r>
      <w:r w:rsidRPr="00205907">
        <w:rPr>
          <w:rFonts w:cs="Times New Roman"/>
          <w:bCs/>
          <w:szCs w:val="24"/>
        </w:rPr>
        <w:t>(obowiązek informacyjny)</w:t>
      </w:r>
    </w:p>
    <w:p w:rsidR="0005617D" w:rsidRPr="00766291" w:rsidRDefault="0005617D" w:rsidP="0005617D">
      <w:pPr>
        <w:pStyle w:val="Akapitzlist"/>
        <w:autoSpaceDE w:val="0"/>
        <w:autoSpaceDN w:val="0"/>
        <w:adjustRightInd w:val="0"/>
        <w:spacing w:line="240" w:lineRule="auto"/>
        <w:ind w:hanging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>
        <w:rPr>
          <w:rFonts w:cs="Times New Roman"/>
          <w:szCs w:val="24"/>
        </w:rPr>
        <w:tab/>
        <w:t xml:space="preserve">stosunek masy odpadów komunalnych przekazanych do termicznego przekształcenia do odebranych i zebranych odpadów komunalnych – </w:t>
      </w:r>
      <w:r w:rsidRPr="001D768B">
        <w:rPr>
          <w:rFonts w:cs="Times New Roman"/>
          <w:b/>
          <w:bCs/>
          <w:szCs w:val="24"/>
        </w:rPr>
        <w:t>19,23%</w:t>
      </w:r>
      <w:r>
        <w:rPr>
          <w:rFonts w:cs="Times New Roman"/>
          <w:szCs w:val="24"/>
        </w:rPr>
        <w:t xml:space="preserve"> </w:t>
      </w:r>
      <w:r w:rsidRPr="00205907">
        <w:rPr>
          <w:rFonts w:cs="Times New Roman"/>
          <w:bCs/>
          <w:szCs w:val="24"/>
        </w:rPr>
        <w:t>(obowiązek informacyjny)</w:t>
      </w:r>
    </w:p>
    <w:p w:rsidR="000D1277" w:rsidRDefault="000D1277" w:rsidP="00113396">
      <w:pPr>
        <w:pStyle w:val="Akapitzlist"/>
        <w:spacing w:line="240" w:lineRule="auto"/>
        <w:ind w:left="644"/>
        <w:jc w:val="both"/>
      </w:pPr>
    </w:p>
    <w:p w:rsidR="000D1277" w:rsidRDefault="000D1277" w:rsidP="00113396">
      <w:pPr>
        <w:pStyle w:val="Akapitzlist"/>
        <w:spacing w:line="240" w:lineRule="auto"/>
        <w:ind w:left="644"/>
        <w:jc w:val="both"/>
      </w:pPr>
    </w:p>
    <w:p w:rsidR="000D1277" w:rsidRDefault="000D1277" w:rsidP="000D1277">
      <w:pPr>
        <w:spacing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Sporządziła: </w:t>
      </w:r>
    </w:p>
    <w:p w:rsidR="000D1277" w:rsidRDefault="000D1277" w:rsidP="000D1277">
      <w:pPr>
        <w:spacing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Jolanta Mierzejewska</w:t>
      </w:r>
    </w:p>
    <w:p w:rsidR="000D1277" w:rsidRDefault="000D1277" w:rsidP="000D1277">
      <w:pPr>
        <w:spacing w:line="240" w:lineRule="auto"/>
        <w:rPr>
          <w:rFonts w:eastAsia="Times New Roman" w:cs="Times New Roman"/>
          <w:i/>
          <w:sz w:val="20"/>
          <w:szCs w:val="20"/>
        </w:rPr>
      </w:pPr>
    </w:p>
    <w:p w:rsidR="000D1277" w:rsidRDefault="000D1277" w:rsidP="000D1277">
      <w:pPr>
        <w:tabs>
          <w:tab w:val="left" w:pos="5280"/>
        </w:tabs>
        <w:spacing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ab/>
      </w:r>
      <w:r>
        <w:rPr>
          <w:rFonts w:eastAsia="Times New Roman" w:cs="Times New Roman"/>
          <w:i/>
          <w:szCs w:val="24"/>
        </w:rPr>
        <w:tab/>
      </w:r>
      <w:r w:rsidR="003B05E0">
        <w:rPr>
          <w:rFonts w:eastAsia="Times New Roman" w:cs="Times New Roman"/>
          <w:i/>
          <w:szCs w:val="24"/>
        </w:rPr>
        <w:t xml:space="preserve">     </w:t>
      </w:r>
      <w:r w:rsidRPr="00E03643">
        <w:rPr>
          <w:rFonts w:eastAsia="Times New Roman" w:cs="Times New Roman"/>
          <w:i/>
          <w:szCs w:val="24"/>
        </w:rPr>
        <w:t>Zatwierdził:</w:t>
      </w:r>
    </w:p>
    <w:p w:rsidR="000D1277" w:rsidRDefault="000D1277" w:rsidP="000D1277">
      <w:pPr>
        <w:tabs>
          <w:tab w:val="left" w:pos="5280"/>
        </w:tabs>
        <w:spacing w:line="240" w:lineRule="auto"/>
        <w:rPr>
          <w:rFonts w:eastAsia="Times New Roman" w:cs="Times New Roman"/>
          <w:i/>
          <w:szCs w:val="24"/>
        </w:rPr>
      </w:pPr>
    </w:p>
    <w:p w:rsidR="000D1277" w:rsidRDefault="000D1277" w:rsidP="000D1277">
      <w:pPr>
        <w:tabs>
          <w:tab w:val="left" w:pos="5280"/>
        </w:tabs>
        <w:spacing w:line="240" w:lineRule="auto"/>
        <w:rPr>
          <w:rFonts w:eastAsia="Times New Roman" w:cs="Times New Roman"/>
          <w:i/>
          <w:szCs w:val="24"/>
        </w:rPr>
      </w:pPr>
    </w:p>
    <w:p w:rsidR="000D1277" w:rsidRDefault="000D1277" w:rsidP="000D1277">
      <w:pPr>
        <w:tabs>
          <w:tab w:val="left" w:pos="5280"/>
        </w:tabs>
        <w:spacing w:line="240" w:lineRule="auto"/>
        <w:rPr>
          <w:rFonts w:eastAsia="Times New Roman" w:cs="Times New Roman"/>
          <w:i/>
          <w:szCs w:val="24"/>
        </w:rPr>
      </w:pPr>
    </w:p>
    <w:p w:rsidR="000D1277" w:rsidRDefault="000D1277" w:rsidP="000D1277">
      <w:pPr>
        <w:tabs>
          <w:tab w:val="left" w:pos="5280"/>
        </w:tabs>
        <w:spacing w:line="240" w:lineRule="auto"/>
        <w:rPr>
          <w:rFonts w:eastAsia="Times New Roman" w:cs="Times New Roman"/>
          <w:i/>
          <w:szCs w:val="24"/>
        </w:rPr>
      </w:pPr>
    </w:p>
    <w:p w:rsidR="000D1277" w:rsidRPr="00E03643" w:rsidRDefault="000D1277" w:rsidP="000D127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Waśniów, dnia 2</w:t>
      </w:r>
      <w:r w:rsidR="002059E4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kwietnia 202</w:t>
      </w:r>
      <w:r w:rsidR="002059E4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r.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</w:t>
      </w:r>
    </w:p>
    <w:sectPr w:rsidR="000D1277" w:rsidRPr="00E03643" w:rsidSect="004E72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8C6" w:rsidRDefault="000A08C6" w:rsidP="00E06125">
      <w:pPr>
        <w:spacing w:line="240" w:lineRule="auto"/>
      </w:pPr>
      <w:r>
        <w:separator/>
      </w:r>
    </w:p>
  </w:endnote>
  <w:endnote w:type="continuationSeparator" w:id="0">
    <w:p w:rsidR="000A08C6" w:rsidRDefault="000A08C6" w:rsidP="00E06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8C6" w:rsidRDefault="000A08C6" w:rsidP="00E06125">
      <w:pPr>
        <w:spacing w:line="240" w:lineRule="auto"/>
      </w:pPr>
      <w:r>
        <w:separator/>
      </w:r>
    </w:p>
  </w:footnote>
  <w:footnote w:type="continuationSeparator" w:id="0">
    <w:p w:rsidR="000A08C6" w:rsidRDefault="000A08C6" w:rsidP="00E061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D25"/>
    <w:multiLevelType w:val="hybridMultilevel"/>
    <w:tmpl w:val="7EB8D12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A3E"/>
    <w:multiLevelType w:val="hybridMultilevel"/>
    <w:tmpl w:val="61D217AC"/>
    <w:lvl w:ilvl="0" w:tplc="7C96FCF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D62"/>
    <w:multiLevelType w:val="hybridMultilevel"/>
    <w:tmpl w:val="E39687D8"/>
    <w:lvl w:ilvl="0" w:tplc="E124D4E4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25661F2"/>
    <w:multiLevelType w:val="hybridMultilevel"/>
    <w:tmpl w:val="5DBA16A6"/>
    <w:lvl w:ilvl="0" w:tplc="FA82FE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9062FA"/>
    <w:multiLevelType w:val="hybridMultilevel"/>
    <w:tmpl w:val="7C6C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7287">
    <w:abstractNumId w:val="4"/>
  </w:num>
  <w:num w:numId="2" w16cid:durableId="1546597255">
    <w:abstractNumId w:val="1"/>
  </w:num>
  <w:num w:numId="3" w16cid:durableId="2129810113">
    <w:abstractNumId w:val="0"/>
  </w:num>
  <w:num w:numId="4" w16cid:durableId="872958100">
    <w:abstractNumId w:val="3"/>
  </w:num>
  <w:num w:numId="5" w16cid:durableId="1534922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125"/>
    <w:rsid w:val="000515CF"/>
    <w:rsid w:val="0005617D"/>
    <w:rsid w:val="000A08C6"/>
    <w:rsid w:val="000C19F9"/>
    <w:rsid w:val="000D1277"/>
    <w:rsid w:val="000F2DC7"/>
    <w:rsid w:val="000F445C"/>
    <w:rsid w:val="00113396"/>
    <w:rsid w:val="00177EA5"/>
    <w:rsid w:val="0019127E"/>
    <w:rsid w:val="001A2931"/>
    <w:rsid w:val="001F09AB"/>
    <w:rsid w:val="002059E4"/>
    <w:rsid w:val="00205EC1"/>
    <w:rsid w:val="002308C6"/>
    <w:rsid w:val="00302224"/>
    <w:rsid w:val="00314948"/>
    <w:rsid w:val="003844A8"/>
    <w:rsid w:val="0038794A"/>
    <w:rsid w:val="003B05E0"/>
    <w:rsid w:val="003C76FE"/>
    <w:rsid w:val="004403D9"/>
    <w:rsid w:val="00440988"/>
    <w:rsid w:val="00463585"/>
    <w:rsid w:val="00467E62"/>
    <w:rsid w:val="004E724D"/>
    <w:rsid w:val="005025F1"/>
    <w:rsid w:val="0052537A"/>
    <w:rsid w:val="00576E2E"/>
    <w:rsid w:val="005C0BBD"/>
    <w:rsid w:val="005D5180"/>
    <w:rsid w:val="00672718"/>
    <w:rsid w:val="006B58E4"/>
    <w:rsid w:val="006D440F"/>
    <w:rsid w:val="007313E9"/>
    <w:rsid w:val="007621FB"/>
    <w:rsid w:val="007C5D5F"/>
    <w:rsid w:val="007D499E"/>
    <w:rsid w:val="007D7CA8"/>
    <w:rsid w:val="007E0018"/>
    <w:rsid w:val="00832D90"/>
    <w:rsid w:val="00865C32"/>
    <w:rsid w:val="00894BF2"/>
    <w:rsid w:val="008C2BAA"/>
    <w:rsid w:val="008C5651"/>
    <w:rsid w:val="008D04D5"/>
    <w:rsid w:val="008D30E0"/>
    <w:rsid w:val="008E7BBC"/>
    <w:rsid w:val="00925BF7"/>
    <w:rsid w:val="00951D26"/>
    <w:rsid w:val="00972227"/>
    <w:rsid w:val="00986B5B"/>
    <w:rsid w:val="009B75A1"/>
    <w:rsid w:val="009C613F"/>
    <w:rsid w:val="009D3AE0"/>
    <w:rsid w:val="009F68FA"/>
    <w:rsid w:val="00AE1915"/>
    <w:rsid w:val="00B32D41"/>
    <w:rsid w:val="00B365F6"/>
    <w:rsid w:val="00B976DA"/>
    <w:rsid w:val="00BB3E31"/>
    <w:rsid w:val="00BD5032"/>
    <w:rsid w:val="00C926C3"/>
    <w:rsid w:val="00CB1AEE"/>
    <w:rsid w:val="00D25DE3"/>
    <w:rsid w:val="00D668D3"/>
    <w:rsid w:val="00D7142E"/>
    <w:rsid w:val="00D84EF9"/>
    <w:rsid w:val="00E06125"/>
    <w:rsid w:val="00E11F53"/>
    <w:rsid w:val="00E511CB"/>
    <w:rsid w:val="00E55941"/>
    <w:rsid w:val="00E65B45"/>
    <w:rsid w:val="00EB2834"/>
    <w:rsid w:val="00F22D92"/>
    <w:rsid w:val="00F5143C"/>
    <w:rsid w:val="00F5618F"/>
    <w:rsid w:val="00F7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62A1"/>
  <w15:docId w15:val="{68A71AEE-8A61-46C3-8B3C-209544B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6D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61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5"/>
    <w:rPr>
      <w:vertAlign w:val="superscript"/>
    </w:rPr>
  </w:style>
  <w:style w:type="paragraph" w:styleId="NormalnyWeb">
    <w:name w:val="Normal (Web)"/>
    <w:basedOn w:val="Normalny"/>
    <w:uiPriority w:val="99"/>
    <w:rsid w:val="004E72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724D"/>
  </w:style>
  <w:style w:type="paragraph" w:styleId="Tekstdymka">
    <w:name w:val="Balloon Text"/>
    <w:basedOn w:val="Normalny"/>
    <w:link w:val="TekstdymkaZnak"/>
    <w:uiPriority w:val="99"/>
    <w:semiHidden/>
    <w:unhideWhenUsed/>
    <w:rsid w:val="00C92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Waśniów</dc:creator>
  <cp:keywords/>
  <dc:description/>
  <cp:lastModifiedBy>Jola Mierzejewska</cp:lastModifiedBy>
  <cp:revision>36</cp:revision>
  <cp:lastPrinted>2023-04-28T09:07:00Z</cp:lastPrinted>
  <dcterms:created xsi:type="dcterms:W3CDTF">2018-05-04T07:21:00Z</dcterms:created>
  <dcterms:modified xsi:type="dcterms:W3CDTF">2023-04-28T09:07:00Z</dcterms:modified>
</cp:coreProperties>
</file>